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FD" w:rsidRDefault="00486CFD" w:rsidP="00927040">
      <w:pPr>
        <w:widowControl w:val="0"/>
        <w:tabs>
          <w:tab w:val="center" w:pos="2127"/>
          <w:tab w:val="right" w:pos="3315"/>
          <w:tab w:val="center" w:pos="3727"/>
          <w:tab w:val="left" w:pos="4025"/>
          <w:tab w:val="center" w:pos="8510"/>
        </w:tabs>
        <w:spacing w:line="264" w:lineRule="exact"/>
        <w:jc w:val="center"/>
        <w:rPr>
          <w:rFonts w:ascii="Calisto MT" w:hAnsi="Calisto MT" w:cs="Calibri"/>
          <w:b/>
          <w:color w:val="000000"/>
          <w:sz w:val="22"/>
          <w:szCs w:val="22"/>
        </w:rPr>
      </w:pPr>
    </w:p>
    <w:p w:rsidR="007E7ED9" w:rsidRPr="00C47411" w:rsidRDefault="00927040" w:rsidP="00927040">
      <w:pPr>
        <w:widowControl w:val="0"/>
        <w:tabs>
          <w:tab w:val="center" w:pos="2127"/>
          <w:tab w:val="right" w:pos="3315"/>
          <w:tab w:val="center" w:pos="3727"/>
          <w:tab w:val="left" w:pos="4025"/>
          <w:tab w:val="center" w:pos="8510"/>
        </w:tabs>
        <w:spacing w:line="264" w:lineRule="exact"/>
        <w:jc w:val="center"/>
        <w:rPr>
          <w:rFonts w:ascii="Calisto MT" w:hAnsi="Calisto MT" w:cs="Calibri"/>
          <w:b/>
          <w:color w:val="000000"/>
          <w:sz w:val="22"/>
          <w:szCs w:val="22"/>
        </w:rPr>
      </w:pPr>
      <w:r w:rsidRPr="00C47411">
        <w:rPr>
          <w:rFonts w:ascii="Calisto MT" w:hAnsi="Calisto MT" w:cs="Calibri"/>
          <w:b/>
          <w:color w:val="000000"/>
          <w:sz w:val="22"/>
          <w:szCs w:val="22"/>
        </w:rPr>
        <w:t>Serviceperson</w:t>
      </w:r>
      <w:r w:rsidR="00480A30" w:rsidRPr="00C47411">
        <w:rPr>
          <w:rFonts w:ascii="Calisto MT" w:hAnsi="Calisto MT" w:cs="Calibri"/>
          <w:b/>
          <w:color w:val="000000"/>
          <w:sz w:val="22"/>
          <w:szCs w:val="22"/>
        </w:rPr>
        <w:t>s</w:t>
      </w:r>
      <w:r w:rsidRPr="00C47411">
        <w:rPr>
          <w:rFonts w:ascii="Calisto MT" w:hAnsi="Calisto MT" w:cs="Calibri"/>
          <w:b/>
          <w:color w:val="000000"/>
          <w:sz w:val="22"/>
          <w:szCs w:val="22"/>
        </w:rPr>
        <w:t xml:space="preserve"> of Commercial Weig</w:t>
      </w:r>
      <w:r w:rsidR="005C703E" w:rsidRPr="00C47411">
        <w:rPr>
          <w:rFonts w:ascii="Calisto MT" w:hAnsi="Calisto MT" w:cs="Calibri"/>
          <w:b/>
          <w:color w:val="000000"/>
          <w:sz w:val="22"/>
          <w:szCs w:val="22"/>
        </w:rPr>
        <w:t>h</w:t>
      </w:r>
      <w:r w:rsidRPr="00C47411">
        <w:rPr>
          <w:rFonts w:ascii="Calisto MT" w:hAnsi="Calisto MT" w:cs="Calibri"/>
          <w:b/>
          <w:color w:val="000000"/>
          <w:sz w:val="22"/>
          <w:szCs w:val="22"/>
        </w:rPr>
        <w:t>ing and Measuring Devices</w:t>
      </w:r>
    </w:p>
    <w:p w:rsidR="00927040" w:rsidRPr="00C47411" w:rsidRDefault="00927040" w:rsidP="00927040">
      <w:pPr>
        <w:widowControl w:val="0"/>
        <w:tabs>
          <w:tab w:val="center" w:pos="2127"/>
          <w:tab w:val="right" w:pos="3315"/>
          <w:tab w:val="center" w:pos="3727"/>
          <w:tab w:val="left" w:pos="4025"/>
          <w:tab w:val="center" w:pos="8510"/>
        </w:tabs>
        <w:spacing w:line="264" w:lineRule="exact"/>
        <w:jc w:val="center"/>
        <w:rPr>
          <w:rFonts w:ascii="Calisto MT" w:hAnsi="Calisto MT" w:cs="Calibri"/>
          <w:b/>
          <w:color w:val="000000"/>
          <w:sz w:val="22"/>
          <w:szCs w:val="22"/>
        </w:rPr>
      </w:pPr>
      <w:r w:rsidRPr="00C47411">
        <w:rPr>
          <w:rFonts w:ascii="Calisto MT" w:hAnsi="Calisto MT" w:cs="Calibri"/>
          <w:b/>
          <w:color w:val="000000"/>
          <w:sz w:val="22"/>
          <w:szCs w:val="22"/>
        </w:rPr>
        <w:t xml:space="preserve">Application for Registration  </w:t>
      </w:r>
    </w:p>
    <w:p w:rsidR="000C6B80" w:rsidRPr="00554B27" w:rsidRDefault="000C6B80" w:rsidP="00927040">
      <w:pPr>
        <w:widowControl w:val="0"/>
        <w:tabs>
          <w:tab w:val="center" w:pos="2127"/>
          <w:tab w:val="right" w:pos="3315"/>
          <w:tab w:val="center" w:pos="3727"/>
          <w:tab w:val="left" w:pos="4025"/>
          <w:tab w:val="center" w:pos="8510"/>
        </w:tabs>
        <w:spacing w:line="264" w:lineRule="exact"/>
        <w:jc w:val="center"/>
        <w:rPr>
          <w:rFonts w:ascii="Calisto MT" w:hAnsi="Calisto MT" w:cs="Calibri"/>
          <w:b/>
          <w:color w:val="000000"/>
          <w:sz w:val="18"/>
          <w:szCs w:val="18"/>
        </w:rPr>
      </w:pPr>
      <w:r w:rsidRPr="00554B27">
        <w:rPr>
          <w:rFonts w:ascii="Calisto MT" w:hAnsi="Calisto MT" w:cs="Calibri"/>
          <w:b/>
          <w:color w:val="000000"/>
          <w:sz w:val="18"/>
          <w:szCs w:val="18"/>
        </w:rPr>
        <w:t xml:space="preserve">All Serviceperson registrations will expire one year from the original date issued. </w:t>
      </w:r>
    </w:p>
    <w:p w:rsidR="000C6B80" w:rsidRPr="00554B27" w:rsidRDefault="000C6B80" w:rsidP="000C6B80">
      <w:pPr>
        <w:widowControl w:val="0"/>
        <w:tabs>
          <w:tab w:val="center" w:pos="2127"/>
          <w:tab w:val="right" w:pos="3315"/>
          <w:tab w:val="center" w:pos="3727"/>
          <w:tab w:val="left" w:pos="4025"/>
          <w:tab w:val="center" w:pos="8510"/>
        </w:tabs>
        <w:spacing w:line="264" w:lineRule="exact"/>
        <w:jc w:val="center"/>
        <w:rPr>
          <w:rFonts w:ascii="Calisto MT" w:hAnsi="Calisto MT" w:cs="Calibri"/>
          <w:b/>
          <w:color w:val="000000"/>
          <w:sz w:val="18"/>
          <w:szCs w:val="18"/>
        </w:rPr>
      </w:pPr>
      <w:r w:rsidRPr="00554B27">
        <w:rPr>
          <w:rFonts w:ascii="Calisto MT" w:hAnsi="Calisto MT" w:cs="Calibri"/>
          <w:b/>
          <w:color w:val="000000"/>
          <w:sz w:val="18"/>
          <w:szCs w:val="18"/>
        </w:rPr>
        <w:t xml:space="preserve">The state of South Carolina requires proof of calibration from a state standards laboratory to </w:t>
      </w:r>
      <w:proofErr w:type="gramStart"/>
      <w:r w:rsidRPr="00554B27">
        <w:rPr>
          <w:rFonts w:ascii="Calisto MT" w:hAnsi="Calisto MT" w:cs="Calibri"/>
          <w:b/>
          <w:color w:val="000000"/>
          <w:sz w:val="18"/>
          <w:szCs w:val="18"/>
        </w:rPr>
        <w:t>be submitted</w:t>
      </w:r>
      <w:proofErr w:type="gramEnd"/>
      <w:r w:rsidRPr="00554B27">
        <w:rPr>
          <w:rFonts w:ascii="Calisto MT" w:hAnsi="Calisto MT" w:cs="Calibri"/>
          <w:b/>
          <w:color w:val="000000"/>
          <w:sz w:val="18"/>
          <w:szCs w:val="18"/>
        </w:rPr>
        <w:t xml:space="preserve"> with application along with a </w:t>
      </w:r>
      <w:r w:rsidRPr="00554B27">
        <w:rPr>
          <w:rFonts w:ascii="Calisto MT" w:hAnsi="Calisto MT"/>
          <w:b/>
          <w:sz w:val="18"/>
          <w:szCs w:val="18"/>
        </w:rPr>
        <w:t>$25.00 Registration Fee</w:t>
      </w:r>
      <w:r w:rsidR="00CA1AAD" w:rsidRPr="00554B27">
        <w:rPr>
          <w:rFonts w:ascii="Calisto MT" w:hAnsi="Calisto MT"/>
          <w:b/>
          <w:sz w:val="18"/>
          <w:szCs w:val="18"/>
        </w:rPr>
        <w:t xml:space="preserve">.  The state of South Carolina requires test equipment to </w:t>
      </w:r>
      <w:proofErr w:type="gramStart"/>
      <w:r w:rsidR="00CA1AAD" w:rsidRPr="00554B27">
        <w:rPr>
          <w:rFonts w:ascii="Calisto MT" w:hAnsi="Calisto MT"/>
          <w:b/>
          <w:sz w:val="18"/>
          <w:szCs w:val="18"/>
        </w:rPr>
        <w:t>be calibrated</w:t>
      </w:r>
      <w:proofErr w:type="gramEnd"/>
      <w:r w:rsidR="00CA1AAD" w:rsidRPr="00554B27">
        <w:rPr>
          <w:rFonts w:ascii="Calisto MT" w:hAnsi="Calisto MT"/>
          <w:b/>
          <w:sz w:val="18"/>
          <w:szCs w:val="18"/>
        </w:rPr>
        <w:t xml:space="preserve"> every two years. </w:t>
      </w:r>
    </w:p>
    <w:p w:rsidR="00927040" w:rsidRPr="00554B27" w:rsidRDefault="00927040" w:rsidP="00C47411">
      <w:pPr>
        <w:tabs>
          <w:tab w:val="left" w:pos="3510"/>
        </w:tabs>
        <w:jc w:val="center"/>
        <w:rPr>
          <w:rFonts w:ascii="Calisto MT" w:hAnsi="Calisto MT"/>
          <w:sz w:val="16"/>
          <w:szCs w:val="16"/>
        </w:rPr>
      </w:pPr>
      <w:r w:rsidRPr="00554B27">
        <w:rPr>
          <w:rFonts w:ascii="Calisto MT" w:hAnsi="Calisto MT"/>
          <w:sz w:val="16"/>
          <w:szCs w:val="16"/>
        </w:rPr>
        <w:t xml:space="preserve">Under Section 39-9-65 ET SEQ of the South Carolina Code of Laws, the South Carolina Department of Agriculture registers servicepersons of commercial weighing and measuring devices.  </w:t>
      </w:r>
      <w:proofErr w:type="gramStart"/>
      <w:r w:rsidRPr="00554B27">
        <w:rPr>
          <w:rFonts w:ascii="Calisto MT" w:hAnsi="Calisto MT"/>
          <w:sz w:val="16"/>
          <w:szCs w:val="16"/>
        </w:rPr>
        <w:t>A Registered Serviceperson has the authority to remove an official rejection tag or mark placed on a weighing or measuring device by the authority of the Commissioner; place in service, until such time as an official examination can be made, a weighing or measuring device that has been officially rejected; and place in service, until such time as an official examination can be made, a new or used weighing or measuring device.</w:t>
      </w:r>
      <w:proofErr w:type="gramEnd"/>
      <w:r w:rsidRPr="00554B27">
        <w:rPr>
          <w:rFonts w:ascii="Calisto MT" w:hAnsi="Calisto MT"/>
          <w:sz w:val="16"/>
          <w:szCs w:val="16"/>
        </w:rPr>
        <w:t xml:space="preserve"> </w:t>
      </w:r>
      <w:r w:rsidR="000C6B80" w:rsidRPr="00554B27">
        <w:rPr>
          <w:rFonts w:ascii="Calisto MT" w:hAnsi="Calisto MT"/>
          <w:sz w:val="16"/>
          <w:szCs w:val="16"/>
        </w:rPr>
        <w:t xml:space="preserve"> The Registered Serviceperson is responsible for installing, repairing, and adjusting devices such that the devices </w:t>
      </w:r>
      <w:proofErr w:type="gramStart"/>
      <w:r w:rsidR="000C6B80" w:rsidRPr="00554B27">
        <w:rPr>
          <w:rFonts w:ascii="Calisto MT" w:hAnsi="Calisto MT"/>
          <w:sz w:val="16"/>
          <w:szCs w:val="16"/>
        </w:rPr>
        <w:t>are adjusted</w:t>
      </w:r>
      <w:proofErr w:type="gramEnd"/>
      <w:r w:rsidR="000C6B80" w:rsidRPr="00554B27">
        <w:rPr>
          <w:rFonts w:ascii="Calisto MT" w:hAnsi="Calisto MT"/>
          <w:sz w:val="16"/>
          <w:szCs w:val="16"/>
        </w:rPr>
        <w:t xml:space="preserve"> as closely as practicable to zero error and that the device meets all the specifications, tolerances, and other technical requirements in National Institute of Standards and Technology Handbook 44.</w:t>
      </w:r>
    </w:p>
    <w:p w:rsidR="00696B25" w:rsidRDefault="00696B25" w:rsidP="00480A30">
      <w:pPr>
        <w:tabs>
          <w:tab w:val="left" w:pos="2080"/>
        </w:tabs>
        <w:rPr>
          <w:rFonts w:ascii="Calisto MT" w:hAnsi="Calisto MT"/>
          <w:b/>
          <w:sz w:val="18"/>
          <w:szCs w:val="18"/>
        </w:rPr>
      </w:pPr>
    </w:p>
    <w:p w:rsidR="000C6B80" w:rsidRDefault="00480A30" w:rsidP="00480A30">
      <w:pPr>
        <w:tabs>
          <w:tab w:val="left" w:pos="2080"/>
        </w:tabs>
        <w:rPr>
          <w:rFonts w:ascii="Calisto MT" w:hAnsi="Calisto MT"/>
          <w:b/>
          <w:sz w:val="18"/>
          <w:szCs w:val="18"/>
        </w:rPr>
      </w:pPr>
      <w:r w:rsidRPr="00480A30">
        <w:rPr>
          <w:rFonts w:ascii="Calisto MT" w:hAnsi="Calisto MT"/>
          <w:b/>
          <w:sz w:val="18"/>
          <w:szCs w:val="18"/>
        </w:rPr>
        <w:t xml:space="preserve">Applicant’s Name: </w:t>
      </w:r>
      <w:r>
        <w:rPr>
          <w:rFonts w:ascii="Calisto MT" w:hAnsi="Calisto MT"/>
          <w:b/>
          <w:sz w:val="18"/>
          <w:szCs w:val="18"/>
        </w:rPr>
        <w:t>_____________________________________________________________________________________</w:t>
      </w:r>
    </w:p>
    <w:p w:rsidR="00480A30" w:rsidRDefault="00480A30" w:rsidP="00480A30">
      <w:pPr>
        <w:tabs>
          <w:tab w:val="left" w:pos="2080"/>
        </w:tabs>
        <w:rPr>
          <w:rFonts w:ascii="Calisto MT" w:hAnsi="Calisto MT"/>
          <w:b/>
          <w:sz w:val="18"/>
          <w:szCs w:val="18"/>
        </w:rPr>
      </w:pPr>
    </w:p>
    <w:p w:rsidR="00480A30" w:rsidRDefault="00480A30" w:rsidP="00480A30">
      <w:pPr>
        <w:tabs>
          <w:tab w:val="left" w:pos="2080"/>
        </w:tabs>
        <w:rPr>
          <w:rFonts w:ascii="Calisto MT" w:hAnsi="Calisto MT"/>
          <w:b/>
          <w:sz w:val="18"/>
          <w:szCs w:val="18"/>
        </w:rPr>
      </w:pPr>
      <w:r>
        <w:rPr>
          <w:rFonts w:ascii="Calisto MT" w:hAnsi="Calisto MT"/>
          <w:b/>
          <w:sz w:val="18"/>
          <w:szCs w:val="18"/>
        </w:rPr>
        <w:t>Name of Business: ______________________________________________________________________________________</w:t>
      </w:r>
    </w:p>
    <w:p w:rsidR="00480A30" w:rsidRDefault="00480A30" w:rsidP="00480A30">
      <w:pPr>
        <w:tabs>
          <w:tab w:val="left" w:pos="2080"/>
        </w:tabs>
        <w:rPr>
          <w:rFonts w:ascii="Calisto MT" w:hAnsi="Calisto MT"/>
          <w:b/>
          <w:sz w:val="18"/>
          <w:szCs w:val="18"/>
        </w:rPr>
      </w:pPr>
    </w:p>
    <w:p w:rsidR="00480A30" w:rsidRDefault="00480A30" w:rsidP="00480A30">
      <w:pPr>
        <w:tabs>
          <w:tab w:val="left" w:pos="2080"/>
        </w:tabs>
        <w:rPr>
          <w:rFonts w:ascii="Calisto MT" w:hAnsi="Calisto MT"/>
          <w:b/>
          <w:sz w:val="18"/>
          <w:szCs w:val="18"/>
        </w:rPr>
      </w:pPr>
      <w:r>
        <w:rPr>
          <w:rFonts w:ascii="Calisto MT" w:hAnsi="Calisto MT"/>
          <w:b/>
          <w:sz w:val="18"/>
          <w:szCs w:val="18"/>
        </w:rPr>
        <w:t xml:space="preserve">Business </w:t>
      </w:r>
      <w:r w:rsidR="00953E78">
        <w:rPr>
          <w:rFonts w:ascii="Calisto MT" w:hAnsi="Calisto MT"/>
          <w:b/>
          <w:sz w:val="18"/>
          <w:szCs w:val="18"/>
        </w:rPr>
        <w:t>Mailing</w:t>
      </w:r>
      <w:r>
        <w:rPr>
          <w:rFonts w:ascii="Calisto MT" w:hAnsi="Calisto MT"/>
          <w:b/>
          <w:sz w:val="18"/>
          <w:szCs w:val="18"/>
        </w:rPr>
        <w:t xml:space="preserve"> Address</w:t>
      </w:r>
      <w:proofErr w:type="gramStart"/>
      <w:r>
        <w:rPr>
          <w:rFonts w:ascii="Calisto MT" w:hAnsi="Calisto MT"/>
          <w:b/>
          <w:sz w:val="18"/>
          <w:szCs w:val="18"/>
        </w:rPr>
        <w:t>:_</w:t>
      </w:r>
      <w:proofErr w:type="gramEnd"/>
      <w:r>
        <w:rPr>
          <w:rFonts w:ascii="Calisto MT" w:hAnsi="Calisto MT"/>
          <w:b/>
          <w:sz w:val="18"/>
          <w:szCs w:val="18"/>
        </w:rPr>
        <w:t>______________________________________________________________</w:t>
      </w:r>
      <w:r w:rsidR="00953E78">
        <w:rPr>
          <w:rFonts w:ascii="Calisto MT" w:hAnsi="Calisto MT"/>
          <w:b/>
          <w:sz w:val="18"/>
          <w:szCs w:val="18"/>
        </w:rPr>
        <w:t>_________________</w:t>
      </w:r>
    </w:p>
    <w:p w:rsidR="00480A30" w:rsidRDefault="00480A30" w:rsidP="00480A30">
      <w:pPr>
        <w:tabs>
          <w:tab w:val="left" w:pos="2080"/>
        </w:tabs>
        <w:rPr>
          <w:rFonts w:ascii="Calisto MT" w:hAnsi="Calisto MT"/>
          <w:b/>
          <w:sz w:val="18"/>
          <w:szCs w:val="18"/>
        </w:rPr>
      </w:pPr>
    </w:p>
    <w:p w:rsidR="00480A30" w:rsidRDefault="00480A30" w:rsidP="00480A30">
      <w:pPr>
        <w:tabs>
          <w:tab w:val="left" w:pos="2080"/>
        </w:tabs>
        <w:rPr>
          <w:rFonts w:ascii="Calisto MT" w:hAnsi="Calisto MT"/>
          <w:b/>
          <w:sz w:val="18"/>
          <w:szCs w:val="18"/>
        </w:rPr>
      </w:pPr>
      <w:r>
        <w:rPr>
          <w:rFonts w:ascii="Calisto MT" w:hAnsi="Calisto MT"/>
          <w:b/>
          <w:sz w:val="18"/>
          <w:szCs w:val="18"/>
        </w:rPr>
        <w:t>City, State, Zip: _________________________________________________________________________________________</w:t>
      </w:r>
    </w:p>
    <w:p w:rsidR="00480A30" w:rsidRDefault="00480A30" w:rsidP="00480A30">
      <w:pPr>
        <w:tabs>
          <w:tab w:val="left" w:pos="2080"/>
        </w:tabs>
        <w:rPr>
          <w:rFonts w:ascii="Calisto MT" w:hAnsi="Calisto MT"/>
          <w:b/>
          <w:sz w:val="18"/>
          <w:szCs w:val="18"/>
        </w:rPr>
      </w:pPr>
    </w:p>
    <w:p w:rsidR="00480A30" w:rsidRDefault="00480A30" w:rsidP="00480A30">
      <w:pPr>
        <w:tabs>
          <w:tab w:val="left" w:pos="2080"/>
        </w:tabs>
        <w:rPr>
          <w:rFonts w:ascii="Calisto MT" w:hAnsi="Calisto MT"/>
          <w:b/>
          <w:sz w:val="18"/>
          <w:szCs w:val="18"/>
        </w:rPr>
      </w:pPr>
      <w:r>
        <w:rPr>
          <w:rFonts w:ascii="Calisto MT" w:hAnsi="Calisto MT"/>
          <w:b/>
          <w:sz w:val="18"/>
          <w:szCs w:val="18"/>
        </w:rPr>
        <w:t>Contact Telephone Number: ______________________________________________________________________________</w:t>
      </w:r>
    </w:p>
    <w:p w:rsidR="00480A30" w:rsidRDefault="00480A30" w:rsidP="00480A30">
      <w:pPr>
        <w:tabs>
          <w:tab w:val="left" w:pos="2080"/>
        </w:tabs>
        <w:rPr>
          <w:rFonts w:ascii="Calisto MT" w:hAnsi="Calisto MT"/>
          <w:b/>
          <w:sz w:val="18"/>
          <w:szCs w:val="18"/>
        </w:rPr>
      </w:pPr>
    </w:p>
    <w:p w:rsidR="00480A30" w:rsidRDefault="00480A30" w:rsidP="00480A30">
      <w:pPr>
        <w:tabs>
          <w:tab w:val="left" w:pos="2080"/>
        </w:tabs>
        <w:rPr>
          <w:rFonts w:ascii="Calisto MT" w:hAnsi="Calisto MT"/>
          <w:b/>
          <w:sz w:val="18"/>
          <w:szCs w:val="18"/>
        </w:rPr>
      </w:pPr>
      <w:r>
        <w:rPr>
          <w:rFonts w:ascii="Calisto MT" w:hAnsi="Calisto MT"/>
          <w:b/>
          <w:sz w:val="18"/>
          <w:szCs w:val="18"/>
        </w:rPr>
        <w:t>Email Address: __________________________________________________________________________________________</w:t>
      </w:r>
    </w:p>
    <w:p w:rsidR="00C47411" w:rsidRDefault="00C47411" w:rsidP="00480A30">
      <w:pPr>
        <w:tabs>
          <w:tab w:val="left" w:pos="2080"/>
        </w:tabs>
        <w:rPr>
          <w:rFonts w:ascii="Calisto MT" w:hAnsi="Calisto MT"/>
          <w:b/>
          <w:sz w:val="18"/>
          <w:szCs w:val="18"/>
        </w:rPr>
      </w:pPr>
    </w:p>
    <w:p w:rsidR="00C47411" w:rsidRDefault="00C47411" w:rsidP="00480A30">
      <w:pPr>
        <w:tabs>
          <w:tab w:val="left" w:pos="2080"/>
        </w:tabs>
        <w:rPr>
          <w:rFonts w:ascii="Calisto MT" w:hAnsi="Calisto MT"/>
          <w:b/>
          <w:sz w:val="18"/>
          <w:szCs w:val="18"/>
        </w:rPr>
      </w:pPr>
      <w:r>
        <w:rPr>
          <w:rFonts w:ascii="Calisto MT" w:hAnsi="Calisto MT"/>
          <w:b/>
          <w:sz w:val="18"/>
          <w:szCs w:val="18"/>
        </w:rPr>
        <w:t xml:space="preserve">Type(s) of commercial weighing or measuring devices that you will be installing and/or </w:t>
      </w:r>
      <w:proofErr w:type="gramStart"/>
      <w:r>
        <w:rPr>
          <w:rFonts w:ascii="Calisto MT" w:hAnsi="Calisto MT"/>
          <w:b/>
          <w:sz w:val="18"/>
          <w:szCs w:val="18"/>
        </w:rPr>
        <w:t>repairing :</w:t>
      </w:r>
      <w:proofErr w:type="gramEnd"/>
      <w:r>
        <w:rPr>
          <w:rFonts w:ascii="Calisto MT" w:hAnsi="Calisto MT"/>
          <w:b/>
          <w:sz w:val="18"/>
          <w:szCs w:val="18"/>
        </w:rPr>
        <w:t xml:space="preserve"> </w:t>
      </w:r>
    </w:p>
    <w:p w:rsidR="00C47411" w:rsidRDefault="00C47411" w:rsidP="00480A30">
      <w:pPr>
        <w:tabs>
          <w:tab w:val="left" w:pos="2080"/>
        </w:tabs>
        <w:rPr>
          <w:rFonts w:ascii="Calisto MT" w:hAnsi="Calisto MT"/>
          <w:b/>
          <w:sz w:val="18"/>
          <w:szCs w:val="18"/>
        </w:rPr>
      </w:pPr>
    </w:p>
    <w:p w:rsidR="00C47411" w:rsidRDefault="00C47411" w:rsidP="00480A30">
      <w:pPr>
        <w:tabs>
          <w:tab w:val="left" w:pos="2080"/>
        </w:tabs>
        <w:rPr>
          <w:rFonts w:ascii="Calisto MT" w:hAnsi="Calisto MT"/>
          <w:b/>
          <w:sz w:val="18"/>
          <w:szCs w:val="18"/>
        </w:rPr>
      </w:pPr>
      <w:r>
        <w:rPr>
          <w:rFonts w:ascii="Calisto MT" w:hAnsi="Calisto MT"/>
          <w:b/>
          <w:sz w:val="18"/>
          <w:szCs w:val="18"/>
        </w:rPr>
        <w:t>________________________________________________________________________________________________________</w:t>
      </w:r>
    </w:p>
    <w:p w:rsidR="00480A30" w:rsidRDefault="00480A30" w:rsidP="00480A30">
      <w:pPr>
        <w:tabs>
          <w:tab w:val="left" w:pos="2080"/>
        </w:tabs>
        <w:rPr>
          <w:rFonts w:ascii="Calisto MT" w:hAnsi="Calisto MT"/>
          <w:b/>
          <w:sz w:val="18"/>
          <w:szCs w:val="18"/>
        </w:rPr>
      </w:pPr>
    </w:p>
    <w:p w:rsidR="00480A30" w:rsidRDefault="00480A30" w:rsidP="00480A30">
      <w:pPr>
        <w:pStyle w:val="ListParagraph"/>
        <w:numPr>
          <w:ilvl w:val="0"/>
          <w:numId w:val="5"/>
        </w:numPr>
        <w:tabs>
          <w:tab w:val="left" w:pos="2080"/>
        </w:tabs>
        <w:rPr>
          <w:rFonts w:ascii="Calisto MT" w:hAnsi="Calisto MT"/>
          <w:sz w:val="18"/>
          <w:szCs w:val="18"/>
        </w:rPr>
      </w:pPr>
      <w:r>
        <w:rPr>
          <w:rFonts w:ascii="Calisto MT" w:hAnsi="Calisto MT"/>
          <w:sz w:val="18"/>
          <w:szCs w:val="18"/>
        </w:rPr>
        <w:t xml:space="preserve">Do you have available sufficient standards and equipment to adequately test in accordance with the notes section of the applicable code in NIST Handbook 44, “Specifications, Tolerances, and Other Technical Requirements for Weighing and Measuring Devices:, those devices that you intend to install and /or repair?   </w:t>
      </w:r>
    </w:p>
    <w:p w:rsidR="00480A30" w:rsidRDefault="00480A30" w:rsidP="00480A30">
      <w:pPr>
        <w:pStyle w:val="ListParagraph"/>
        <w:tabs>
          <w:tab w:val="left" w:pos="2080"/>
        </w:tabs>
        <w:rPr>
          <w:rFonts w:ascii="Calisto MT" w:hAnsi="Calisto MT"/>
          <w:sz w:val="18"/>
          <w:szCs w:val="18"/>
        </w:rPr>
      </w:pPr>
      <w:r>
        <w:rPr>
          <w:rFonts w:ascii="Calisto MT" w:hAnsi="Calisto MT"/>
          <w:sz w:val="18"/>
          <w:szCs w:val="18"/>
        </w:rPr>
        <w:t>Yes________ NO________</w:t>
      </w:r>
    </w:p>
    <w:p w:rsidR="00480A30" w:rsidRDefault="00480A30" w:rsidP="00480A30">
      <w:pPr>
        <w:pStyle w:val="ListParagraph"/>
        <w:tabs>
          <w:tab w:val="left" w:pos="2080"/>
        </w:tabs>
        <w:rPr>
          <w:rFonts w:ascii="Calisto MT" w:hAnsi="Calisto MT"/>
          <w:sz w:val="18"/>
          <w:szCs w:val="18"/>
        </w:rPr>
      </w:pPr>
    </w:p>
    <w:p w:rsidR="00480A30" w:rsidRDefault="00480A30" w:rsidP="00480A30">
      <w:pPr>
        <w:pStyle w:val="ListParagraph"/>
        <w:numPr>
          <w:ilvl w:val="0"/>
          <w:numId w:val="5"/>
        </w:numPr>
        <w:tabs>
          <w:tab w:val="left" w:pos="2080"/>
        </w:tabs>
        <w:rPr>
          <w:rFonts w:ascii="Calisto MT" w:hAnsi="Calisto MT"/>
          <w:sz w:val="18"/>
          <w:szCs w:val="18"/>
        </w:rPr>
      </w:pPr>
      <w:r>
        <w:rPr>
          <w:rFonts w:ascii="Calisto MT" w:hAnsi="Calisto MT"/>
          <w:sz w:val="18"/>
          <w:szCs w:val="18"/>
        </w:rPr>
        <w:t xml:space="preserve"> Are you familiar with the specifications, tolerances and other technical requirements in NIST Handbook 44 for those commercial weighing and measuring devices that you intend to install and/or repair? </w:t>
      </w:r>
    </w:p>
    <w:p w:rsidR="00480A30" w:rsidRDefault="00480A30" w:rsidP="00480A30">
      <w:pPr>
        <w:pStyle w:val="ListParagraph"/>
        <w:tabs>
          <w:tab w:val="left" w:pos="2080"/>
        </w:tabs>
        <w:rPr>
          <w:rFonts w:ascii="Calisto MT" w:hAnsi="Calisto MT"/>
          <w:sz w:val="18"/>
          <w:szCs w:val="18"/>
        </w:rPr>
      </w:pPr>
      <w:r>
        <w:rPr>
          <w:rFonts w:ascii="Calisto MT" w:hAnsi="Calisto MT"/>
          <w:sz w:val="18"/>
          <w:szCs w:val="18"/>
        </w:rPr>
        <w:t>Yes ________ NO________</w:t>
      </w:r>
    </w:p>
    <w:p w:rsidR="00480A30" w:rsidRDefault="00480A30" w:rsidP="00480A30">
      <w:pPr>
        <w:pStyle w:val="ListParagraph"/>
        <w:tabs>
          <w:tab w:val="left" w:pos="2080"/>
        </w:tabs>
        <w:rPr>
          <w:rFonts w:ascii="Calisto MT" w:hAnsi="Calisto MT"/>
          <w:sz w:val="18"/>
          <w:szCs w:val="18"/>
        </w:rPr>
      </w:pPr>
    </w:p>
    <w:p w:rsidR="00480A30" w:rsidRDefault="00480A30" w:rsidP="00480A30">
      <w:pPr>
        <w:pStyle w:val="ListParagraph"/>
        <w:numPr>
          <w:ilvl w:val="0"/>
          <w:numId w:val="5"/>
        </w:numPr>
        <w:tabs>
          <w:tab w:val="left" w:pos="2080"/>
        </w:tabs>
        <w:rPr>
          <w:rFonts w:ascii="Calisto MT" w:hAnsi="Calisto MT"/>
          <w:sz w:val="18"/>
          <w:szCs w:val="18"/>
        </w:rPr>
      </w:pPr>
      <w:r>
        <w:rPr>
          <w:rFonts w:ascii="Calisto MT" w:hAnsi="Calisto MT"/>
          <w:sz w:val="18"/>
          <w:szCs w:val="18"/>
        </w:rPr>
        <w:t xml:space="preserve"> List any other state(s) in which you </w:t>
      </w:r>
      <w:proofErr w:type="gramStart"/>
      <w:r>
        <w:rPr>
          <w:rFonts w:ascii="Calisto MT" w:hAnsi="Calisto MT"/>
          <w:sz w:val="18"/>
          <w:szCs w:val="18"/>
        </w:rPr>
        <w:t>are registered</w:t>
      </w:r>
      <w:proofErr w:type="gramEnd"/>
      <w:r>
        <w:rPr>
          <w:rFonts w:ascii="Calisto MT" w:hAnsi="Calisto MT"/>
          <w:sz w:val="18"/>
          <w:szCs w:val="18"/>
        </w:rPr>
        <w:t xml:space="preserve"> as a repairperson of weighing and measuring devices. </w:t>
      </w:r>
    </w:p>
    <w:p w:rsidR="00480A30" w:rsidRDefault="00480A30" w:rsidP="00480A30">
      <w:pPr>
        <w:pStyle w:val="ListParagraph"/>
        <w:tabs>
          <w:tab w:val="left" w:pos="2080"/>
        </w:tabs>
        <w:rPr>
          <w:rFonts w:ascii="Calisto MT" w:hAnsi="Calisto MT"/>
          <w:sz w:val="18"/>
          <w:szCs w:val="18"/>
        </w:rPr>
      </w:pPr>
      <w:r>
        <w:rPr>
          <w:rFonts w:ascii="Calisto MT" w:hAnsi="Calisto MT"/>
          <w:sz w:val="18"/>
          <w:szCs w:val="18"/>
        </w:rPr>
        <w:t>________________________________________________________________________________________</w:t>
      </w:r>
    </w:p>
    <w:p w:rsidR="00480A30" w:rsidRDefault="00480A30" w:rsidP="00480A30">
      <w:pPr>
        <w:pStyle w:val="ListParagraph"/>
        <w:tabs>
          <w:tab w:val="left" w:pos="2080"/>
        </w:tabs>
        <w:rPr>
          <w:rFonts w:ascii="Calisto MT" w:hAnsi="Calisto MT"/>
          <w:sz w:val="18"/>
          <w:szCs w:val="18"/>
        </w:rPr>
      </w:pPr>
    </w:p>
    <w:p w:rsidR="00480A30" w:rsidRDefault="00696B25" w:rsidP="00480A30">
      <w:pPr>
        <w:pStyle w:val="ListParagraph"/>
        <w:tabs>
          <w:tab w:val="left" w:pos="2080"/>
        </w:tabs>
        <w:rPr>
          <w:rFonts w:ascii="Calisto MT" w:hAnsi="Calisto MT"/>
          <w:sz w:val="18"/>
          <w:szCs w:val="18"/>
        </w:rPr>
      </w:pPr>
      <w:r>
        <w:rPr>
          <w:rFonts w:ascii="Calisto MT" w:hAnsi="Calisto MT"/>
          <w:sz w:val="18"/>
          <w:szCs w:val="18"/>
        </w:rPr>
        <w:t xml:space="preserve">I hereby certify that the information furnished on this form is true and correct and that I am fully qualified to install, service, repair, or recondition whatever devices for which competence </w:t>
      </w:r>
      <w:proofErr w:type="gramStart"/>
      <w:r>
        <w:rPr>
          <w:rFonts w:ascii="Calisto MT" w:hAnsi="Calisto MT"/>
          <w:sz w:val="18"/>
          <w:szCs w:val="18"/>
        </w:rPr>
        <w:t>is being registered</w:t>
      </w:r>
      <w:proofErr w:type="gramEnd"/>
      <w:r>
        <w:rPr>
          <w:rFonts w:ascii="Calisto MT" w:hAnsi="Calisto MT"/>
          <w:sz w:val="18"/>
          <w:szCs w:val="18"/>
        </w:rPr>
        <w:t>. All installations and/or repairs that I perform will be done in accordance with the South Carolina Weights and measures Law (Section 39-9-10 etc.) and the latest edition of NIST Handbook 44, “</w:t>
      </w:r>
      <w:proofErr w:type="spellStart"/>
      <w:r>
        <w:rPr>
          <w:rFonts w:ascii="Calisto MT" w:hAnsi="Calisto MT"/>
          <w:sz w:val="18"/>
          <w:szCs w:val="18"/>
        </w:rPr>
        <w:t>Sprecifications</w:t>
      </w:r>
      <w:proofErr w:type="spellEnd"/>
      <w:r>
        <w:rPr>
          <w:rFonts w:ascii="Calisto MT" w:hAnsi="Calisto MT"/>
          <w:sz w:val="18"/>
          <w:szCs w:val="18"/>
        </w:rPr>
        <w:t xml:space="preserve">, Tolerances, and Other Technical Requirements for Weighing and </w:t>
      </w:r>
      <w:proofErr w:type="spellStart"/>
      <w:r>
        <w:rPr>
          <w:rFonts w:ascii="Calisto MT" w:hAnsi="Calisto MT"/>
          <w:sz w:val="18"/>
          <w:szCs w:val="18"/>
        </w:rPr>
        <w:t>Measureing</w:t>
      </w:r>
      <w:proofErr w:type="spellEnd"/>
      <w:r>
        <w:rPr>
          <w:rFonts w:ascii="Calisto MT" w:hAnsi="Calisto MT"/>
          <w:sz w:val="18"/>
          <w:szCs w:val="18"/>
        </w:rPr>
        <w:t xml:space="preserve"> Devices”.</w:t>
      </w:r>
    </w:p>
    <w:p w:rsidR="00696B25" w:rsidRDefault="00696B25" w:rsidP="00480A30">
      <w:pPr>
        <w:pStyle w:val="ListParagraph"/>
        <w:tabs>
          <w:tab w:val="left" w:pos="2080"/>
        </w:tabs>
        <w:rPr>
          <w:rFonts w:ascii="Calisto MT" w:hAnsi="Calisto MT"/>
          <w:sz w:val="18"/>
          <w:szCs w:val="18"/>
        </w:rPr>
      </w:pPr>
    </w:p>
    <w:p w:rsidR="00696B25" w:rsidRDefault="00554B27" w:rsidP="00480A30">
      <w:pPr>
        <w:pStyle w:val="ListParagraph"/>
        <w:tabs>
          <w:tab w:val="left" w:pos="2080"/>
        </w:tabs>
        <w:rPr>
          <w:rFonts w:ascii="Calisto MT" w:hAnsi="Calisto MT"/>
          <w:sz w:val="18"/>
          <w:szCs w:val="18"/>
        </w:rPr>
      </w:pPr>
      <w:r>
        <w:rPr>
          <w:rFonts w:ascii="Calisto MT" w:hAnsi="Calisto MT"/>
          <w:sz w:val="18"/>
          <w:szCs w:val="18"/>
        </w:rPr>
        <w:t xml:space="preserve">_______________________________ </w:t>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t>___________________________________</w:t>
      </w:r>
    </w:p>
    <w:p w:rsidR="00554B27" w:rsidRDefault="00554B27" w:rsidP="00480A30">
      <w:pPr>
        <w:pStyle w:val="ListParagraph"/>
        <w:tabs>
          <w:tab w:val="left" w:pos="2080"/>
        </w:tabs>
        <w:rPr>
          <w:rFonts w:ascii="Calisto MT" w:hAnsi="Calisto MT"/>
          <w:sz w:val="18"/>
          <w:szCs w:val="18"/>
        </w:rPr>
      </w:pPr>
      <w:r>
        <w:rPr>
          <w:rFonts w:ascii="Calisto MT" w:hAnsi="Calisto MT"/>
          <w:sz w:val="18"/>
          <w:szCs w:val="18"/>
        </w:rPr>
        <w:t>Signature of Serviceperson</w:t>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t>Signature of Company Owner/Manager</w:t>
      </w:r>
    </w:p>
    <w:p w:rsidR="00885C46" w:rsidRDefault="00885C46" w:rsidP="006A036B">
      <w:pPr>
        <w:pStyle w:val="ListParagraph"/>
        <w:tabs>
          <w:tab w:val="left" w:pos="2080"/>
        </w:tabs>
        <w:jc w:val="center"/>
        <w:rPr>
          <w:rFonts w:ascii="Calisto MT" w:hAnsi="Calisto MT"/>
          <w:sz w:val="18"/>
          <w:szCs w:val="18"/>
        </w:rPr>
      </w:pPr>
    </w:p>
    <w:p w:rsidR="00E11BAB" w:rsidRPr="007A1018" w:rsidRDefault="00E11BAB" w:rsidP="006A036B">
      <w:pPr>
        <w:pStyle w:val="ListParagraph"/>
        <w:tabs>
          <w:tab w:val="left" w:pos="2080"/>
        </w:tabs>
        <w:jc w:val="center"/>
        <w:rPr>
          <w:rFonts w:ascii="Calisto MT" w:hAnsi="Calisto MT"/>
          <w:b/>
          <w:sz w:val="16"/>
          <w:szCs w:val="16"/>
        </w:rPr>
      </w:pPr>
      <w:r w:rsidRPr="007A1018">
        <w:rPr>
          <w:rFonts w:ascii="Calisto MT" w:hAnsi="Calisto MT"/>
          <w:b/>
          <w:sz w:val="16"/>
          <w:szCs w:val="16"/>
        </w:rPr>
        <w:t>Return Application</w:t>
      </w:r>
      <w:r w:rsidR="006A036B">
        <w:rPr>
          <w:rFonts w:ascii="Calisto MT" w:hAnsi="Calisto MT"/>
          <w:b/>
          <w:sz w:val="16"/>
          <w:szCs w:val="16"/>
        </w:rPr>
        <w:t>, Calibration Certificate,</w:t>
      </w:r>
      <w:r w:rsidRPr="007A1018">
        <w:rPr>
          <w:rFonts w:ascii="Calisto MT" w:hAnsi="Calisto MT"/>
          <w:b/>
          <w:sz w:val="16"/>
          <w:szCs w:val="16"/>
        </w:rPr>
        <w:t xml:space="preserve"> and $25.00 Check </w:t>
      </w:r>
      <w:proofErr w:type="gramStart"/>
      <w:r w:rsidRPr="007A1018">
        <w:rPr>
          <w:rFonts w:ascii="Calisto MT" w:hAnsi="Calisto MT"/>
          <w:b/>
          <w:sz w:val="16"/>
          <w:szCs w:val="16"/>
        </w:rPr>
        <w:t>to</w:t>
      </w:r>
      <w:proofErr w:type="gramEnd"/>
      <w:r w:rsidRPr="007A1018">
        <w:rPr>
          <w:rFonts w:ascii="Calisto MT" w:hAnsi="Calisto MT"/>
          <w:b/>
          <w:sz w:val="16"/>
          <w:szCs w:val="16"/>
        </w:rPr>
        <w:t>:</w:t>
      </w:r>
    </w:p>
    <w:p w:rsidR="00E11BAB" w:rsidRPr="007A1018" w:rsidRDefault="00E11BAB" w:rsidP="006A036B">
      <w:pPr>
        <w:pStyle w:val="ListParagraph"/>
        <w:tabs>
          <w:tab w:val="left" w:pos="2080"/>
          <w:tab w:val="left" w:pos="6810"/>
        </w:tabs>
        <w:jc w:val="center"/>
        <w:rPr>
          <w:rFonts w:ascii="Calisto MT" w:hAnsi="Calisto MT"/>
          <w:b/>
          <w:sz w:val="16"/>
          <w:szCs w:val="16"/>
        </w:rPr>
      </w:pPr>
      <w:r w:rsidRPr="007A1018">
        <w:rPr>
          <w:rFonts w:ascii="Calisto MT" w:hAnsi="Calisto MT"/>
          <w:b/>
          <w:sz w:val="16"/>
          <w:szCs w:val="16"/>
        </w:rPr>
        <w:t>South Carolina Department of Agriculture</w:t>
      </w:r>
    </w:p>
    <w:p w:rsidR="00885C46" w:rsidRPr="007A1018" w:rsidRDefault="00885C46" w:rsidP="006A036B">
      <w:pPr>
        <w:pStyle w:val="ListParagraph"/>
        <w:tabs>
          <w:tab w:val="left" w:pos="2080"/>
        </w:tabs>
        <w:jc w:val="center"/>
        <w:rPr>
          <w:rFonts w:ascii="Calisto MT" w:hAnsi="Calisto MT"/>
          <w:b/>
          <w:sz w:val="16"/>
          <w:szCs w:val="16"/>
        </w:rPr>
      </w:pPr>
      <w:r w:rsidRPr="007A1018">
        <w:rPr>
          <w:rFonts w:ascii="Calisto MT" w:hAnsi="Calisto MT"/>
          <w:b/>
          <w:sz w:val="16"/>
          <w:szCs w:val="16"/>
        </w:rPr>
        <w:t>Attn: Consumer Services</w:t>
      </w:r>
    </w:p>
    <w:p w:rsidR="00E11BAB" w:rsidRPr="007A1018" w:rsidRDefault="00885C46" w:rsidP="006A036B">
      <w:pPr>
        <w:pStyle w:val="ListParagraph"/>
        <w:tabs>
          <w:tab w:val="left" w:pos="2080"/>
        </w:tabs>
        <w:jc w:val="center"/>
        <w:rPr>
          <w:rFonts w:ascii="Calisto MT" w:hAnsi="Calisto MT"/>
          <w:b/>
          <w:sz w:val="16"/>
          <w:szCs w:val="16"/>
        </w:rPr>
      </w:pPr>
      <w:r w:rsidRPr="007A1018">
        <w:rPr>
          <w:rFonts w:ascii="Calisto MT" w:hAnsi="Calisto MT"/>
          <w:b/>
          <w:sz w:val="16"/>
          <w:szCs w:val="16"/>
        </w:rPr>
        <w:t>123 Ballard Court</w:t>
      </w:r>
    </w:p>
    <w:p w:rsidR="00885C46" w:rsidRDefault="00885C46" w:rsidP="006A036B">
      <w:pPr>
        <w:pStyle w:val="ListParagraph"/>
        <w:tabs>
          <w:tab w:val="left" w:pos="2080"/>
        </w:tabs>
        <w:jc w:val="center"/>
        <w:rPr>
          <w:rFonts w:ascii="Calisto MT" w:hAnsi="Calisto MT"/>
          <w:b/>
          <w:sz w:val="16"/>
          <w:szCs w:val="16"/>
        </w:rPr>
      </w:pPr>
      <w:r w:rsidRPr="007A1018">
        <w:rPr>
          <w:rFonts w:ascii="Calisto MT" w:hAnsi="Calisto MT"/>
          <w:b/>
          <w:sz w:val="16"/>
          <w:szCs w:val="16"/>
        </w:rPr>
        <w:t>West Columbia, SC 29172</w:t>
      </w:r>
    </w:p>
    <w:p w:rsidR="001E22FD" w:rsidRDefault="001E22FD" w:rsidP="006A036B">
      <w:pPr>
        <w:pStyle w:val="ListParagraph"/>
        <w:tabs>
          <w:tab w:val="left" w:pos="2080"/>
        </w:tabs>
        <w:jc w:val="center"/>
        <w:rPr>
          <w:rFonts w:ascii="Calisto MT" w:hAnsi="Calisto MT"/>
          <w:b/>
          <w:sz w:val="16"/>
          <w:szCs w:val="16"/>
        </w:rPr>
      </w:pPr>
      <w:r>
        <w:rPr>
          <w:rFonts w:ascii="Calisto MT" w:hAnsi="Calisto MT"/>
          <w:b/>
          <w:sz w:val="16"/>
          <w:szCs w:val="16"/>
        </w:rPr>
        <w:t>Phone: 803-737-9690</w:t>
      </w:r>
      <w:r w:rsidR="00C47411">
        <w:rPr>
          <w:rFonts w:ascii="Calisto MT" w:hAnsi="Calisto MT"/>
          <w:b/>
          <w:sz w:val="16"/>
          <w:szCs w:val="16"/>
        </w:rPr>
        <w:t xml:space="preserve">/Email: </w:t>
      </w:r>
      <w:hyperlink r:id="rId9" w:history="1">
        <w:r w:rsidR="00C47411" w:rsidRPr="002C3B2E">
          <w:rPr>
            <w:rStyle w:val="Hyperlink"/>
            <w:rFonts w:ascii="Calisto MT" w:hAnsi="Calisto MT"/>
            <w:b/>
            <w:sz w:val="16"/>
            <w:szCs w:val="16"/>
          </w:rPr>
          <w:t>conser@scda.sc.gov</w:t>
        </w:r>
      </w:hyperlink>
    </w:p>
    <w:p w:rsidR="00C47411" w:rsidRDefault="00C47411" w:rsidP="006A036B">
      <w:pPr>
        <w:pStyle w:val="ListParagraph"/>
        <w:tabs>
          <w:tab w:val="left" w:pos="2080"/>
        </w:tabs>
        <w:jc w:val="center"/>
        <w:rPr>
          <w:rFonts w:ascii="Calisto MT" w:hAnsi="Calisto MT"/>
          <w:b/>
          <w:sz w:val="16"/>
          <w:szCs w:val="16"/>
        </w:rPr>
      </w:pPr>
      <w:hyperlink r:id="rId10" w:history="1">
        <w:r w:rsidRPr="002C3B2E">
          <w:rPr>
            <w:rStyle w:val="Hyperlink"/>
            <w:rFonts w:ascii="Calisto MT" w:hAnsi="Calisto MT"/>
            <w:b/>
            <w:sz w:val="16"/>
            <w:szCs w:val="16"/>
          </w:rPr>
          <w:t>www.agriculture.sc.gov</w:t>
        </w:r>
      </w:hyperlink>
      <w:bookmarkStart w:id="0" w:name="_GoBack"/>
      <w:bookmarkEnd w:id="0"/>
    </w:p>
    <w:sectPr w:rsidR="00C47411" w:rsidSect="00486CFD">
      <w:headerReference w:type="default" r:id="rId11"/>
      <w:footerReference w:type="default" r:id="rId12"/>
      <w:pgSz w:w="12240" w:h="15840"/>
      <w:pgMar w:top="835" w:right="1440" w:bottom="87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84" w:rsidRDefault="00307A84" w:rsidP="00410D51">
      <w:r>
        <w:separator/>
      </w:r>
    </w:p>
  </w:endnote>
  <w:endnote w:type="continuationSeparator" w:id="0">
    <w:p w:rsidR="00307A84" w:rsidRDefault="00307A84" w:rsidP="004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luna">
    <w:altName w:val="Courier New"/>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1" w:rsidRPr="00653EA1" w:rsidRDefault="00DB2029" w:rsidP="00653EA1">
    <w:pPr>
      <w:pStyle w:val="Footer"/>
      <w:jc w:val="center"/>
      <w:rPr>
        <w:rFonts w:ascii="Calluna" w:hAnsi="Calluna"/>
        <w:color w:val="22353E"/>
        <w:sz w:val="14"/>
        <w:szCs w:val="14"/>
      </w:rPr>
    </w:pPr>
    <w:r>
      <w:rPr>
        <w:rFonts w:ascii="Calluna" w:hAnsi="Calluna"/>
        <w:sz w:val="13"/>
        <w:szCs w:val="16"/>
      </w:rPr>
      <w:t>CPD 314</w:t>
    </w:r>
    <w:r w:rsidRPr="00DB2029">
      <w:rPr>
        <w:rFonts w:ascii="Calluna" w:hAnsi="Calluna"/>
        <w:sz w:val="13"/>
        <w:szCs w:val="16"/>
      </w:rPr>
      <w:ptab w:relativeTo="margin" w:alignment="center" w:leader="none"/>
    </w:r>
    <w:r>
      <w:rPr>
        <w:rFonts w:ascii="Calluna" w:hAnsi="Calluna"/>
        <w:sz w:val="13"/>
        <w:szCs w:val="16"/>
      </w:rPr>
      <w:t>Page 1 of 1</w:t>
    </w:r>
    <w:r w:rsidRPr="00DB2029">
      <w:rPr>
        <w:rFonts w:ascii="Calluna" w:hAnsi="Calluna"/>
        <w:sz w:val="13"/>
        <w:szCs w:val="16"/>
      </w:rPr>
      <w:ptab w:relativeTo="margin" w:alignment="right" w:leader="none"/>
    </w:r>
    <w:r w:rsidR="00C47411">
      <w:rPr>
        <w:rFonts w:ascii="Calluna" w:hAnsi="Calluna"/>
        <w:sz w:val="13"/>
        <w:szCs w:val="16"/>
      </w:rPr>
      <w:t>Revised 02/12/2018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84" w:rsidRDefault="00307A84" w:rsidP="00410D51">
      <w:r>
        <w:separator/>
      </w:r>
    </w:p>
  </w:footnote>
  <w:footnote w:type="continuationSeparator" w:id="0">
    <w:p w:rsidR="00307A84" w:rsidRDefault="00307A84" w:rsidP="0041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B1" w:rsidRDefault="00846C78">
    <w:pPr>
      <w:pStyle w:val="Header"/>
      <w:rPr>
        <w:rFonts w:ascii="Calisto MT" w:hAnsi="Calisto MT"/>
        <w:b/>
        <w:color w:val="22353E"/>
      </w:rPr>
    </w:pPr>
    <w:r>
      <w:rPr>
        <w:noProof/>
      </w:rPr>
      <mc:AlternateContent>
        <mc:Choice Requires="wps">
          <w:drawing>
            <wp:anchor distT="0" distB="0" distL="114300" distR="114300" simplePos="0" relativeHeight="251664384" behindDoc="0" locked="0" layoutInCell="1" allowOverlap="1" wp14:anchorId="10DFC379" wp14:editId="735AB92B">
              <wp:simplePos x="0" y="0"/>
              <wp:positionH relativeFrom="column">
                <wp:posOffset>1193800</wp:posOffset>
              </wp:positionH>
              <wp:positionV relativeFrom="paragraph">
                <wp:posOffset>946150</wp:posOffset>
              </wp:positionV>
              <wp:extent cx="2284730" cy="311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4730"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C75B7" w:rsidRPr="003078DE" w:rsidRDefault="000C75B7" w:rsidP="000C75B7">
                          <w:pPr>
                            <w:pStyle w:val="Header"/>
                            <w:rPr>
                              <w:rFonts w:ascii="Calisto MT" w:hAnsi="Calisto MT"/>
                              <w:color w:val="000000" w:themeColor="text1"/>
                              <w:sz w:val="22"/>
                              <w:szCs w:val="22"/>
                            </w:rPr>
                          </w:pPr>
                          <w:r w:rsidRPr="003078DE">
                            <w:rPr>
                              <w:rFonts w:ascii="Calisto MT" w:hAnsi="Calisto MT"/>
                              <w:color w:val="000000" w:themeColor="text1"/>
                              <w:sz w:val="22"/>
                              <w:szCs w:val="22"/>
                            </w:rPr>
                            <w:t>Hugh E. Weathers, Commissioner</w:t>
                          </w:r>
                        </w:p>
                        <w:p w:rsidR="000C75B7" w:rsidRDefault="000C75B7" w:rsidP="000C7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4pt;margin-top:74.5pt;width:179.9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" filled="f" stroked="f">
              <v:textbox>
                <w:txbxContent>
                  <w:p w:rsidR="000C75B7" w:rsidRPr="003078DE" w:rsidRDefault="000C75B7" w:rsidP="000C75B7">
                    <w:pPr>
                      <w:pStyle w:val="Header"/>
                      <w:rPr>
                        <w:rFonts w:ascii="Calisto MT" w:hAnsi="Calisto MT"/>
                        <w:color w:val="000000" w:themeColor="text1"/>
                        <w:sz w:val="22"/>
                        <w:szCs w:val="22"/>
                      </w:rPr>
                    </w:pPr>
                    <w:r w:rsidRPr="003078DE">
                      <w:rPr>
                        <w:rFonts w:ascii="Calisto MT" w:hAnsi="Calisto MT"/>
                        <w:color w:val="000000" w:themeColor="text1"/>
                        <w:sz w:val="22"/>
                        <w:szCs w:val="22"/>
                      </w:rPr>
                      <w:t>Hugh E. Weathers, Commissioner</w:t>
                    </w:r>
                  </w:p>
                  <w:p w:rsidR="000C75B7" w:rsidRDefault="000C75B7" w:rsidP="000C75B7"/>
                </w:txbxContent>
              </v:textbox>
            </v:shape>
          </w:pict>
        </mc:Fallback>
      </mc:AlternateContent>
    </w:r>
    <w:r>
      <w:rPr>
        <w:noProof/>
      </w:rPr>
      <mc:AlternateContent>
        <mc:Choice Requires="wps">
          <w:drawing>
            <wp:anchor distT="4294967293" distB="4294967293" distL="114300" distR="114300" simplePos="0" relativeHeight="251661312" behindDoc="0" locked="0" layoutInCell="1" allowOverlap="1" wp14:anchorId="7A7E9A02" wp14:editId="65E73470">
              <wp:simplePos x="0" y="0"/>
              <wp:positionH relativeFrom="column">
                <wp:posOffset>1306830</wp:posOffset>
              </wp:positionH>
              <wp:positionV relativeFrom="paragraph">
                <wp:posOffset>944245</wp:posOffset>
              </wp:positionV>
              <wp:extent cx="4800600" cy="0"/>
              <wp:effectExtent l="0" t="0" r="25400" b="25400"/>
              <wp:wrapThrough wrapText="bothSides">
                <wp:wrapPolygon edited="0">
                  <wp:start x="0" y="-1"/>
                  <wp:lineTo x="0" y="-1"/>
                  <wp:lineTo x="21600" y="-1"/>
                  <wp:lineTo x="21600" y="-1"/>
                  <wp:lineTo x="0" y="-1"/>
                </wp:wrapPolygon>
              </wp:wrapThrough>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2.9pt,74.35pt" to="480.9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" strokecolor="#22353e" strokeweight=".5pt">
              <v:stroke joinstyle="miter"/>
              <o:lock v:ext="edit" shapetype="f"/>
              <w10:wrap type="through"/>
            </v:line>
          </w:pict>
        </mc:Fallback>
      </mc:AlternateContent>
    </w:r>
    <w:r w:rsidR="003078DE">
      <w:rPr>
        <w:noProof/>
      </w:rPr>
      <mc:AlternateContent>
        <mc:Choice Requires="wps">
          <w:drawing>
            <wp:anchor distT="0" distB="0" distL="114300" distR="114300" simplePos="0" relativeHeight="251663360" behindDoc="0" locked="0" layoutInCell="1" allowOverlap="1" wp14:anchorId="71D39450" wp14:editId="5CEDA2EB">
              <wp:simplePos x="0" y="0"/>
              <wp:positionH relativeFrom="column">
                <wp:posOffset>1193800</wp:posOffset>
              </wp:positionH>
              <wp:positionV relativeFrom="paragraph">
                <wp:posOffset>-82550</wp:posOffset>
              </wp:positionV>
              <wp:extent cx="4913630" cy="1031240"/>
              <wp:effectExtent l="0" t="0" r="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031240"/>
                      </a:xfrm>
                      <a:prstGeom prst="rect">
                        <a:avLst/>
                      </a:prstGeom>
                      <a:noFill/>
                      <a:ln>
                        <a:noFill/>
                      </a:ln>
                      <a:effectLst/>
                    </wps:spPr>
                    <wps:txbx>
                      <w:txbxContent>
                        <w:p w:rsidR="000C75B7" w:rsidRPr="003078DE" w:rsidRDefault="000C75B7" w:rsidP="000C75B7">
                          <w:pPr>
                            <w:pStyle w:val="Header"/>
                            <w:rPr>
                              <w:rFonts w:ascii="Calisto MT" w:hAnsi="Calisto MT"/>
                              <w:b/>
                              <w:color w:val="000000" w:themeColor="text1"/>
                              <w:sz w:val="32"/>
                              <w:szCs w:val="40"/>
                            </w:rPr>
                          </w:pPr>
                          <w:r w:rsidRPr="003078DE">
                            <w:rPr>
                              <w:rFonts w:ascii="Calisto MT" w:hAnsi="Calisto MT"/>
                              <w:color w:val="000000" w:themeColor="text1"/>
                              <w:sz w:val="32"/>
                              <w:szCs w:val="26"/>
                            </w:rPr>
                            <w:t xml:space="preserve">South Carolina </w:t>
                          </w:r>
                          <w:r w:rsidRPr="003078DE">
                            <w:rPr>
                              <w:rFonts w:ascii="Calisto MT" w:hAnsi="Calisto MT"/>
                              <w:color w:val="000000" w:themeColor="text1"/>
                              <w:sz w:val="32"/>
                              <w:szCs w:val="26"/>
                            </w:rPr>
                            <w:br/>
                          </w:r>
                          <w:r w:rsidRPr="003078DE">
                            <w:rPr>
                              <w:rFonts w:ascii="Calisto MT" w:hAnsi="Calisto MT"/>
                              <w:b/>
                              <w:color w:val="000000" w:themeColor="text1"/>
                              <w:sz w:val="36"/>
                              <w:szCs w:val="40"/>
                            </w:rPr>
                            <w:t>DEPARTMENT OF AGRICULTURE</w:t>
                          </w:r>
                        </w:p>
                        <w:p w:rsidR="000C75B7" w:rsidRPr="003078DE" w:rsidRDefault="000C75B7" w:rsidP="00846C78">
                          <w:pPr>
                            <w:pStyle w:val="Header"/>
                            <w:spacing w:before="40"/>
                            <w:jc w:val="both"/>
                            <w:rPr>
                              <w:rFonts w:ascii="Calisto MT" w:hAnsi="Calisto MT"/>
                              <w:b/>
                              <w:color w:val="000000" w:themeColor="text1"/>
                              <w:sz w:val="26"/>
                              <w:szCs w:val="26"/>
                            </w:rPr>
                          </w:pPr>
                          <w:r w:rsidRPr="003078DE">
                            <w:rPr>
                              <w:rFonts w:ascii="Calisto MT" w:hAnsi="Calisto MT"/>
                              <w:b/>
                              <w:color w:val="000000" w:themeColor="text1"/>
                              <w:sz w:val="26"/>
                              <w:szCs w:val="26"/>
                            </w:rPr>
                            <w:t>CONSUMER PROTECTION DIVISION</w:t>
                          </w:r>
                        </w:p>
                        <w:p w:rsidR="000C75B7" w:rsidRPr="003078DE" w:rsidRDefault="000C75B7" w:rsidP="000C75B7">
                          <w:pPr>
                            <w:pStyle w:val="Header"/>
                            <w:rPr>
                              <w:rFonts w:ascii="Calisto MT" w:hAnsi="Calisto MT"/>
                              <w:color w:val="000000" w:themeColor="text1"/>
                              <w:sz w:val="32"/>
                            </w:rPr>
                          </w:pPr>
                          <w:r w:rsidRPr="003078DE">
                            <w:rPr>
                              <w:rFonts w:ascii="Calisto MT" w:hAnsi="Calisto MT"/>
                              <w:color w:val="000000" w:themeColor="text1"/>
                              <w:sz w:val="22"/>
                            </w:rPr>
                            <w:t>123 Ballard Court, West Columbia, SC 29172</w:t>
                          </w:r>
                        </w:p>
                        <w:p w:rsidR="000C75B7" w:rsidRPr="003078DE" w:rsidRDefault="000C75B7" w:rsidP="000C75B7">
                          <w:pPr>
                            <w:pStyle w:val="Header"/>
                            <w:rPr>
                              <w:rFonts w:ascii="Calisto MT" w:hAnsi="Calisto MT"/>
                              <w:color w:val="000000" w:themeColor="text1"/>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margin-left:94pt;margin-top:-6.5pt;width:386.9pt;height: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" filled="f" stroked="f">
              <v:path arrowok="t"/>
              <v:textbox>
                <w:txbxContent>
                  <w:p w:rsidR="000C75B7" w:rsidRPr="003078DE" w:rsidRDefault="000C75B7" w:rsidP="000C75B7">
                    <w:pPr>
                      <w:pStyle w:val="Header"/>
                      <w:rPr>
                        <w:rFonts w:ascii="Calisto MT" w:hAnsi="Calisto MT"/>
                        <w:b/>
                        <w:color w:val="000000" w:themeColor="text1"/>
                        <w:sz w:val="32"/>
                        <w:szCs w:val="40"/>
                      </w:rPr>
                    </w:pPr>
                    <w:r w:rsidRPr="003078DE">
                      <w:rPr>
                        <w:rFonts w:ascii="Calisto MT" w:hAnsi="Calisto MT"/>
                        <w:color w:val="000000" w:themeColor="text1"/>
                        <w:sz w:val="32"/>
                        <w:szCs w:val="26"/>
                      </w:rPr>
                      <w:t xml:space="preserve">South Carolina </w:t>
                    </w:r>
                    <w:r w:rsidRPr="003078DE">
                      <w:rPr>
                        <w:rFonts w:ascii="Calisto MT" w:hAnsi="Calisto MT"/>
                        <w:color w:val="000000" w:themeColor="text1"/>
                        <w:sz w:val="32"/>
                        <w:szCs w:val="26"/>
                      </w:rPr>
                      <w:br/>
                    </w:r>
                    <w:r w:rsidRPr="003078DE">
                      <w:rPr>
                        <w:rFonts w:ascii="Calisto MT" w:hAnsi="Calisto MT"/>
                        <w:b/>
                        <w:color w:val="000000" w:themeColor="text1"/>
                        <w:sz w:val="36"/>
                        <w:szCs w:val="40"/>
                      </w:rPr>
                      <w:t>DEPARTMENT OF AGRICULTURE</w:t>
                    </w:r>
                  </w:p>
                  <w:p w:rsidR="000C75B7" w:rsidRPr="003078DE" w:rsidRDefault="000C75B7" w:rsidP="00846C78">
                    <w:pPr>
                      <w:pStyle w:val="Header"/>
                      <w:spacing w:before="40"/>
                      <w:jc w:val="both"/>
                      <w:rPr>
                        <w:rFonts w:ascii="Calisto MT" w:hAnsi="Calisto MT"/>
                        <w:b/>
                        <w:color w:val="000000" w:themeColor="text1"/>
                        <w:sz w:val="26"/>
                        <w:szCs w:val="26"/>
                      </w:rPr>
                    </w:pPr>
                    <w:r w:rsidRPr="003078DE">
                      <w:rPr>
                        <w:rFonts w:ascii="Calisto MT" w:hAnsi="Calisto MT"/>
                        <w:b/>
                        <w:color w:val="000000" w:themeColor="text1"/>
                        <w:sz w:val="26"/>
                        <w:szCs w:val="26"/>
                      </w:rPr>
                      <w:t>CONSUMER PROTECTION DIVISION</w:t>
                    </w:r>
                  </w:p>
                  <w:p w:rsidR="000C75B7" w:rsidRPr="003078DE" w:rsidRDefault="000C75B7" w:rsidP="000C75B7">
                    <w:pPr>
                      <w:pStyle w:val="Header"/>
                      <w:rPr>
                        <w:rFonts w:ascii="Calisto MT" w:hAnsi="Calisto MT"/>
                        <w:color w:val="000000" w:themeColor="text1"/>
                        <w:sz w:val="32"/>
                      </w:rPr>
                    </w:pPr>
                    <w:r w:rsidRPr="003078DE">
                      <w:rPr>
                        <w:rFonts w:ascii="Calisto MT" w:hAnsi="Calisto MT"/>
                        <w:color w:val="000000" w:themeColor="text1"/>
                        <w:sz w:val="22"/>
                      </w:rPr>
                      <w:t>123 Ballard Court, West Columbia, SC 29172</w:t>
                    </w:r>
                  </w:p>
                  <w:p w:rsidR="000C75B7" w:rsidRPr="003078DE" w:rsidRDefault="000C75B7" w:rsidP="000C75B7">
                    <w:pPr>
                      <w:pStyle w:val="Header"/>
                      <w:rPr>
                        <w:rFonts w:ascii="Calisto MT" w:hAnsi="Calisto MT"/>
                        <w:color w:val="000000" w:themeColor="text1"/>
                        <w:szCs w:val="26"/>
                      </w:rPr>
                    </w:pPr>
                  </w:p>
                </w:txbxContent>
              </v:textbox>
            </v:shape>
          </w:pict>
        </mc:Fallback>
      </mc:AlternateContent>
    </w:r>
    <w:r w:rsidR="003078DE">
      <w:rPr>
        <w:noProof/>
      </w:rPr>
      <w:drawing>
        <wp:inline distT="0" distB="0" distL="0" distR="0" wp14:anchorId="238FF3C1" wp14:editId="6486F98B">
          <wp:extent cx="1168326" cy="1217507"/>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g_logo_seal_POSITIVE.jpg"/>
                  <pic:cNvPicPr/>
                </pic:nvPicPr>
                <pic:blipFill>
                  <a:blip r:embed="rId1">
                    <a:extLst>
                      <a:ext uri="{28A0092B-C50C-407E-A947-70E740481C1C}">
                        <a14:useLocalDpi xmlns:a14="http://schemas.microsoft.com/office/drawing/2010/main" val="0"/>
                      </a:ext>
                    </a:extLst>
                  </a:blip>
                  <a:stretch>
                    <a:fillRect/>
                  </a:stretch>
                </pic:blipFill>
                <pic:spPr>
                  <a:xfrm>
                    <a:off x="0" y="0"/>
                    <a:ext cx="1189392" cy="1239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FCF"/>
    <w:multiLevelType w:val="hybridMultilevel"/>
    <w:tmpl w:val="ECAA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272B0"/>
    <w:multiLevelType w:val="hybridMultilevel"/>
    <w:tmpl w:val="36E6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263E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0D85BE4"/>
    <w:multiLevelType w:val="hybridMultilevel"/>
    <w:tmpl w:val="F82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5373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51"/>
    <w:rsid w:val="000257BE"/>
    <w:rsid w:val="0003218B"/>
    <w:rsid w:val="00041D38"/>
    <w:rsid w:val="000C6B80"/>
    <w:rsid w:val="000C75B7"/>
    <w:rsid w:val="000E5957"/>
    <w:rsid w:val="00151D6C"/>
    <w:rsid w:val="001E22FD"/>
    <w:rsid w:val="00204CD2"/>
    <w:rsid w:val="00252C3E"/>
    <w:rsid w:val="002740AD"/>
    <w:rsid w:val="002842FF"/>
    <w:rsid w:val="00292202"/>
    <w:rsid w:val="002A56FD"/>
    <w:rsid w:val="002B0031"/>
    <w:rsid w:val="003078DE"/>
    <w:rsid w:val="00307A84"/>
    <w:rsid w:val="00335DD1"/>
    <w:rsid w:val="00393550"/>
    <w:rsid w:val="003F074B"/>
    <w:rsid w:val="00410D51"/>
    <w:rsid w:val="004160F2"/>
    <w:rsid w:val="00436095"/>
    <w:rsid w:val="00442584"/>
    <w:rsid w:val="00446DA6"/>
    <w:rsid w:val="00480A30"/>
    <w:rsid w:val="00486CFD"/>
    <w:rsid w:val="00493004"/>
    <w:rsid w:val="00494A6F"/>
    <w:rsid w:val="004C1471"/>
    <w:rsid w:val="004C5438"/>
    <w:rsid w:val="0054129B"/>
    <w:rsid w:val="0054621D"/>
    <w:rsid w:val="00553C1D"/>
    <w:rsid w:val="00554B27"/>
    <w:rsid w:val="005A2E47"/>
    <w:rsid w:val="005B418C"/>
    <w:rsid w:val="005B6F80"/>
    <w:rsid w:val="005B7D71"/>
    <w:rsid w:val="005C703E"/>
    <w:rsid w:val="00653EA1"/>
    <w:rsid w:val="006920C8"/>
    <w:rsid w:val="00695A13"/>
    <w:rsid w:val="00696B25"/>
    <w:rsid w:val="006A036B"/>
    <w:rsid w:val="006B2FF2"/>
    <w:rsid w:val="00721059"/>
    <w:rsid w:val="007A1018"/>
    <w:rsid w:val="007A4DE3"/>
    <w:rsid w:val="007A6EE0"/>
    <w:rsid w:val="007D7C70"/>
    <w:rsid w:val="007E54CF"/>
    <w:rsid w:val="007E6568"/>
    <w:rsid w:val="007E7ED9"/>
    <w:rsid w:val="007F0DCD"/>
    <w:rsid w:val="00830BD0"/>
    <w:rsid w:val="00846C78"/>
    <w:rsid w:val="00853F8A"/>
    <w:rsid w:val="00861025"/>
    <w:rsid w:val="0086633B"/>
    <w:rsid w:val="00885C46"/>
    <w:rsid w:val="008A3E38"/>
    <w:rsid w:val="00927040"/>
    <w:rsid w:val="00952FD8"/>
    <w:rsid w:val="00953E78"/>
    <w:rsid w:val="00964B03"/>
    <w:rsid w:val="009C39ED"/>
    <w:rsid w:val="009E4B93"/>
    <w:rsid w:val="00A162E3"/>
    <w:rsid w:val="00A4353B"/>
    <w:rsid w:val="00AD1EB1"/>
    <w:rsid w:val="00B22188"/>
    <w:rsid w:val="00B73431"/>
    <w:rsid w:val="00B97090"/>
    <w:rsid w:val="00BA15D0"/>
    <w:rsid w:val="00BA5442"/>
    <w:rsid w:val="00BC2EFA"/>
    <w:rsid w:val="00C058E7"/>
    <w:rsid w:val="00C47411"/>
    <w:rsid w:val="00C55639"/>
    <w:rsid w:val="00C62816"/>
    <w:rsid w:val="00CA1AAD"/>
    <w:rsid w:val="00D00074"/>
    <w:rsid w:val="00DA05DF"/>
    <w:rsid w:val="00DA17F8"/>
    <w:rsid w:val="00DB2029"/>
    <w:rsid w:val="00E11BAB"/>
    <w:rsid w:val="00E449D7"/>
    <w:rsid w:val="00E74296"/>
    <w:rsid w:val="00E85906"/>
    <w:rsid w:val="00EB59DF"/>
    <w:rsid w:val="00EC1C54"/>
    <w:rsid w:val="00EC46E7"/>
    <w:rsid w:val="00F57BC6"/>
    <w:rsid w:val="00F95F0A"/>
    <w:rsid w:val="00FB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51"/>
    <w:pPr>
      <w:tabs>
        <w:tab w:val="center" w:pos="4680"/>
        <w:tab w:val="right" w:pos="9360"/>
      </w:tabs>
    </w:pPr>
  </w:style>
  <w:style w:type="character" w:customStyle="1" w:styleId="HeaderChar">
    <w:name w:val="Header Char"/>
    <w:basedOn w:val="DefaultParagraphFont"/>
    <w:link w:val="Header"/>
    <w:uiPriority w:val="99"/>
    <w:rsid w:val="00410D51"/>
  </w:style>
  <w:style w:type="paragraph" w:styleId="Footer">
    <w:name w:val="footer"/>
    <w:basedOn w:val="Normal"/>
    <w:link w:val="FooterChar"/>
    <w:uiPriority w:val="99"/>
    <w:unhideWhenUsed/>
    <w:rsid w:val="00410D51"/>
    <w:pPr>
      <w:tabs>
        <w:tab w:val="center" w:pos="4680"/>
        <w:tab w:val="right" w:pos="9360"/>
      </w:tabs>
    </w:pPr>
  </w:style>
  <w:style w:type="character" w:customStyle="1" w:styleId="FooterChar">
    <w:name w:val="Footer Char"/>
    <w:basedOn w:val="DefaultParagraphFont"/>
    <w:link w:val="Footer"/>
    <w:uiPriority w:val="99"/>
    <w:rsid w:val="00410D51"/>
  </w:style>
  <w:style w:type="paragraph" w:styleId="ListParagraph">
    <w:name w:val="List Paragraph"/>
    <w:basedOn w:val="Normal"/>
    <w:uiPriority w:val="34"/>
    <w:qFormat/>
    <w:rsid w:val="004C1471"/>
    <w:pPr>
      <w:ind w:left="720"/>
      <w:contextualSpacing/>
    </w:pPr>
  </w:style>
  <w:style w:type="paragraph" w:styleId="BalloonText">
    <w:name w:val="Balloon Text"/>
    <w:basedOn w:val="Normal"/>
    <w:link w:val="BalloonTextChar"/>
    <w:uiPriority w:val="99"/>
    <w:semiHidden/>
    <w:unhideWhenUsed/>
    <w:rsid w:val="005B6F80"/>
    <w:rPr>
      <w:rFonts w:ascii="Tahoma" w:hAnsi="Tahoma" w:cs="Tahoma"/>
      <w:sz w:val="16"/>
      <w:szCs w:val="16"/>
    </w:rPr>
  </w:style>
  <w:style w:type="character" w:customStyle="1" w:styleId="BalloonTextChar">
    <w:name w:val="Balloon Text Char"/>
    <w:basedOn w:val="DefaultParagraphFont"/>
    <w:link w:val="BalloonText"/>
    <w:uiPriority w:val="99"/>
    <w:semiHidden/>
    <w:rsid w:val="005B6F80"/>
    <w:rPr>
      <w:rFonts w:ascii="Tahoma" w:hAnsi="Tahoma" w:cs="Tahoma"/>
      <w:sz w:val="16"/>
      <w:szCs w:val="16"/>
    </w:rPr>
  </w:style>
  <w:style w:type="paragraph" w:customStyle="1" w:styleId="Style15">
    <w:name w:val="Style15"/>
    <w:basedOn w:val="Normal"/>
    <w:uiPriority w:val="99"/>
    <w:rsid w:val="007E6568"/>
    <w:pPr>
      <w:widowControl w:val="0"/>
      <w:tabs>
        <w:tab w:val="center" w:pos="5418"/>
      </w:tabs>
      <w:autoSpaceDE w:val="0"/>
      <w:autoSpaceDN w:val="0"/>
      <w:adjustRightInd w:val="0"/>
    </w:pPr>
    <w:rPr>
      <w:rFonts w:ascii="Arial" w:eastAsiaTheme="minorEastAsia" w:hAnsi="Arial" w:cs="Arial"/>
      <w:sz w:val="20"/>
      <w:szCs w:val="20"/>
    </w:rPr>
  </w:style>
  <w:style w:type="paragraph" w:customStyle="1" w:styleId="Style16">
    <w:name w:val="Style16"/>
    <w:basedOn w:val="Normal"/>
    <w:uiPriority w:val="99"/>
    <w:rsid w:val="007E6568"/>
    <w:pPr>
      <w:widowControl w:val="0"/>
      <w:tabs>
        <w:tab w:val="center" w:pos="5362"/>
      </w:tabs>
      <w:autoSpaceDE w:val="0"/>
      <w:autoSpaceDN w:val="0"/>
      <w:adjustRightInd w:val="0"/>
    </w:pPr>
    <w:rPr>
      <w:rFonts w:ascii="Arial" w:eastAsiaTheme="minorEastAsia" w:hAnsi="Arial" w:cs="Arial"/>
      <w:sz w:val="20"/>
      <w:szCs w:val="20"/>
    </w:rPr>
  </w:style>
  <w:style w:type="paragraph" w:customStyle="1" w:styleId="Style17">
    <w:name w:val="Style17"/>
    <w:basedOn w:val="Normal"/>
    <w:uiPriority w:val="99"/>
    <w:rsid w:val="007E6568"/>
    <w:pPr>
      <w:widowControl w:val="0"/>
      <w:tabs>
        <w:tab w:val="center" w:pos="2127"/>
        <w:tab w:val="right" w:pos="3315"/>
        <w:tab w:val="center" w:pos="3727"/>
        <w:tab w:val="left" w:pos="4025"/>
        <w:tab w:val="center" w:pos="8510"/>
      </w:tabs>
      <w:autoSpaceDE w:val="0"/>
      <w:autoSpaceDN w:val="0"/>
      <w:adjustRightInd w:val="0"/>
    </w:pPr>
    <w:rPr>
      <w:rFonts w:ascii="Arial" w:eastAsiaTheme="minorEastAsia" w:hAnsi="Arial" w:cs="Arial"/>
      <w:sz w:val="20"/>
      <w:szCs w:val="20"/>
    </w:rPr>
  </w:style>
  <w:style w:type="character" w:styleId="Hyperlink">
    <w:name w:val="Hyperlink"/>
    <w:basedOn w:val="DefaultParagraphFont"/>
    <w:uiPriority w:val="99"/>
    <w:unhideWhenUsed/>
    <w:rsid w:val="006A03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51"/>
    <w:pPr>
      <w:tabs>
        <w:tab w:val="center" w:pos="4680"/>
        <w:tab w:val="right" w:pos="9360"/>
      </w:tabs>
    </w:pPr>
  </w:style>
  <w:style w:type="character" w:customStyle="1" w:styleId="HeaderChar">
    <w:name w:val="Header Char"/>
    <w:basedOn w:val="DefaultParagraphFont"/>
    <w:link w:val="Header"/>
    <w:uiPriority w:val="99"/>
    <w:rsid w:val="00410D51"/>
  </w:style>
  <w:style w:type="paragraph" w:styleId="Footer">
    <w:name w:val="footer"/>
    <w:basedOn w:val="Normal"/>
    <w:link w:val="FooterChar"/>
    <w:uiPriority w:val="99"/>
    <w:unhideWhenUsed/>
    <w:rsid w:val="00410D51"/>
    <w:pPr>
      <w:tabs>
        <w:tab w:val="center" w:pos="4680"/>
        <w:tab w:val="right" w:pos="9360"/>
      </w:tabs>
    </w:pPr>
  </w:style>
  <w:style w:type="character" w:customStyle="1" w:styleId="FooterChar">
    <w:name w:val="Footer Char"/>
    <w:basedOn w:val="DefaultParagraphFont"/>
    <w:link w:val="Footer"/>
    <w:uiPriority w:val="99"/>
    <w:rsid w:val="00410D51"/>
  </w:style>
  <w:style w:type="paragraph" w:styleId="ListParagraph">
    <w:name w:val="List Paragraph"/>
    <w:basedOn w:val="Normal"/>
    <w:uiPriority w:val="34"/>
    <w:qFormat/>
    <w:rsid w:val="004C1471"/>
    <w:pPr>
      <w:ind w:left="720"/>
      <w:contextualSpacing/>
    </w:pPr>
  </w:style>
  <w:style w:type="paragraph" w:styleId="BalloonText">
    <w:name w:val="Balloon Text"/>
    <w:basedOn w:val="Normal"/>
    <w:link w:val="BalloonTextChar"/>
    <w:uiPriority w:val="99"/>
    <w:semiHidden/>
    <w:unhideWhenUsed/>
    <w:rsid w:val="005B6F80"/>
    <w:rPr>
      <w:rFonts w:ascii="Tahoma" w:hAnsi="Tahoma" w:cs="Tahoma"/>
      <w:sz w:val="16"/>
      <w:szCs w:val="16"/>
    </w:rPr>
  </w:style>
  <w:style w:type="character" w:customStyle="1" w:styleId="BalloonTextChar">
    <w:name w:val="Balloon Text Char"/>
    <w:basedOn w:val="DefaultParagraphFont"/>
    <w:link w:val="BalloonText"/>
    <w:uiPriority w:val="99"/>
    <w:semiHidden/>
    <w:rsid w:val="005B6F80"/>
    <w:rPr>
      <w:rFonts w:ascii="Tahoma" w:hAnsi="Tahoma" w:cs="Tahoma"/>
      <w:sz w:val="16"/>
      <w:szCs w:val="16"/>
    </w:rPr>
  </w:style>
  <w:style w:type="paragraph" w:customStyle="1" w:styleId="Style15">
    <w:name w:val="Style15"/>
    <w:basedOn w:val="Normal"/>
    <w:uiPriority w:val="99"/>
    <w:rsid w:val="007E6568"/>
    <w:pPr>
      <w:widowControl w:val="0"/>
      <w:tabs>
        <w:tab w:val="center" w:pos="5418"/>
      </w:tabs>
      <w:autoSpaceDE w:val="0"/>
      <w:autoSpaceDN w:val="0"/>
      <w:adjustRightInd w:val="0"/>
    </w:pPr>
    <w:rPr>
      <w:rFonts w:ascii="Arial" w:eastAsiaTheme="minorEastAsia" w:hAnsi="Arial" w:cs="Arial"/>
      <w:sz w:val="20"/>
      <w:szCs w:val="20"/>
    </w:rPr>
  </w:style>
  <w:style w:type="paragraph" w:customStyle="1" w:styleId="Style16">
    <w:name w:val="Style16"/>
    <w:basedOn w:val="Normal"/>
    <w:uiPriority w:val="99"/>
    <w:rsid w:val="007E6568"/>
    <w:pPr>
      <w:widowControl w:val="0"/>
      <w:tabs>
        <w:tab w:val="center" w:pos="5362"/>
      </w:tabs>
      <w:autoSpaceDE w:val="0"/>
      <w:autoSpaceDN w:val="0"/>
      <w:adjustRightInd w:val="0"/>
    </w:pPr>
    <w:rPr>
      <w:rFonts w:ascii="Arial" w:eastAsiaTheme="minorEastAsia" w:hAnsi="Arial" w:cs="Arial"/>
      <w:sz w:val="20"/>
      <w:szCs w:val="20"/>
    </w:rPr>
  </w:style>
  <w:style w:type="paragraph" w:customStyle="1" w:styleId="Style17">
    <w:name w:val="Style17"/>
    <w:basedOn w:val="Normal"/>
    <w:uiPriority w:val="99"/>
    <w:rsid w:val="007E6568"/>
    <w:pPr>
      <w:widowControl w:val="0"/>
      <w:tabs>
        <w:tab w:val="center" w:pos="2127"/>
        <w:tab w:val="right" w:pos="3315"/>
        <w:tab w:val="center" w:pos="3727"/>
        <w:tab w:val="left" w:pos="4025"/>
        <w:tab w:val="center" w:pos="8510"/>
      </w:tabs>
      <w:autoSpaceDE w:val="0"/>
      <w:autoSpaceDN w:val="0"/>
      <w:adjustRightInd w:val="0"/>
    </w:pPr>
    <w:rPr>
      <w:rFonts w:ascii="Arial" w:eastAsiaTheme="minorEastAsia" w:hAnsi="Arial" w:cs="Arial"/>
      <w:sz w:val="20"/>
      <w:szCs w:val="20"/>
    </w:rPr>
  </w:style>
  <w:style w:type="character" w:styleId="Hyperlink">
    <w:name w:val="Hyperlink"/>
    <w:basedOn w:val="DefaultParagraphFont"/>
    <w:uiPriority w:val="99"/>
    <w:unhideWhenUsed/>
    <w:rsid w:val="006A0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griculture.sc.gov" TargetMode="External"/><Relationship Id="rId4" Type="http://schemas.microsoft.com/office/2007/relationships/stylesWithEffects" Target="stylesWithEffects.xml"/><Relationship Id="rId9" Type="http://schemas.openxmlformats.org/officeDocument/2006/relationships/hyperlink" Target="mailto:conser@scda.sc.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E787-B7AB-4730-AA2C-3C802351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Stephanie</dc:creator>
  <cp:lastModifiedBy>Hendrix, Alicia</cp:lastModifiedBy>
  <cp:revision>24</cp:revision>
  <cp:lastPrinted>2016-03-09T14:23:00Z</cp:lastPrinted>
  <dcterms:created xsi:type="dcterms:W3CDTF">2017-10-12T16:02:00Z</dcterms:created>
  <dcterms:modified xsi:type="dcterms:W3CDTF">2018-02-12T19:49:00Z</dcterms:modified>
</cp:coreProperties>
</file>